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81A3" w14:textId="2639D9F9" w:rsidR="00347805" w:rsidRDefault="00346DBB"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4C7BEC2" wp14:editId="31AD71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17420" cy="10306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hool-Ninja-with-text-transparent-emai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09" cy="10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D4386" w14:textId="1054F4A3" w:rsidR="00347805" w:rsidRDefault="00347805" w:rsidP="00E423EB">
      <w:pPr>
        <w:jc w:val="center"/>
      </w:pPr>
    </w:p>
    <w:p w14:paraId="2BC44871" w14:textId="131CB06F" w:rsidR="00B06400" w:rsidRPr="008F5048" w:rsidRDefault="00B06400" w:rsidP="00346DBB">
      <w:pPr>
        <w:rPr>
          <w:rFonts w:ascii="Arial Black" w:hAnsi="Arial Black"/>
          <w:sz w:val="40"/>
        </w:rPr>
      </w:pPr>
      <w:r w:rsidRPr="008F5048">
        <w:rPr>
          <w:rFonts w:ascii="Arial Black" w:hAnsi="Arial Black"/>
          <w:sz w:val="40"/>
        </w:rPr>
        <w:t xml:space="preserve">Pace Chart for </w:t>
      </w:r>
      <w:r w:rsidR="00AA00F6">
        <w:rPr>
          <w:rFonts w:ascii="Arial Black" w:hAnsi="Arial Black"/>
          <w:sz w:val="40"/>
        </w:rPr>
        <w:t>English 2</w:t>
      </w:r>
      <w:r w:rsidR="00CF07E4">
        <w:rPr>
          <w:rFonts w:ascii="Arial Black" w:hAnsi="Arial Black"/>
          <w:sz w:val="40"/>
        </w:rPr>
        <w:t xml:space="preserve"> </w:t>
      </w:r>
    </w:p>
    <w:p w14:paraId="241BEBF2" w14:textId="5EC534B0" w:rsidR="00B06400" w:rsidRPr="008371F1" w:rsidRDefault="00B06400" w:rsidP="00346DBB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Semester </w:t>
      </w:r>
      <w:r w:rsidR="00E21C92">
        <w:rPr>
          <w:rFonts w:ascii="Arial Black" w:hAnsi="Arial Black"/>
          <w:sz w:val="40"/>
        </w:rPr>
        <w:t>One</w:t>
      </w:r>
      <w:r w:rsidR="008371F1">
        <w:rPr>
          <w:rFonts w:ascii="Arial Black" w:hAnsi="Arial Black"/>
          <w:sz w:val="40"/>
        </w:rPr>
        <w:t xml:space="preserve"> </w:t>
      </w:r>
      <w:r w:rsidR="00031585">
        <w:rPr>
          <w:rFonts w:ascii="Arial Black" w:hAnsi="Arial Black"/>
          <w:sz w:val="40"/>
        </w:rPr>
        <w:t>2019-2020</w:t>
      </w:r>
      <w:bookmarkStart w:id="0" w:name="_GoBack"/>
      <w:bookmarkEnd w:id="0"/>
    </w:p>
    <w:p w14:paraId="5E377509" w14:textId="77777777" w:rsidR="00B06400" w:rsidRDefault="00B06400" w:rsidP="00B06400">
      <w:pPr>
        <w:jc w:val="center"/>
      </w:pPr>
      <w:r>
        <w:t>Instructor contact information:</w:t>
      </w:r>
    </w:p>
    <w:p w14:paraId="1091B71C" w14:textId="77777777" w:rsidR="00B06400" w:rsidRDefault="00B06400" w:rsidP="00B06400">
      <w:pPr>
        <w:jc w:val="center"/>
      </w:pPr>
      <w:r>
        <w:t xml:space="preserve">Name:  Mrs. </w:t>
      </w:r>
      <w:r w:rsidR="00F6112D">
        <w:t>Blue</w:t>
      </w:r>
    </w:p>
    <w:p w14:paraId="412A62AC" w14:textId="77777777" w:rsidR="00B06400" w:rsidRDefault="00F6112D" w:rsidP="00B06400">
      <w:pPr>
        <w:jc w:val="center"/>
      </w:pPr>
      <w:r>
        <w:t>Email:  sblue</w:t>
      </w:r>
      <w:r w:rsidR="00B06400">
        <w:t>2</w:t>
      </w:r>
      <w:r>
        <w:t>0</w:t>
      </w:r>
      <w:r w:rsidR="00B06400">
        <w:t>@po.flvs.net</w:t>
      </w:r>
    </w:p>
    <w:p w14:paraId="12182E7D" w14:textId="77777777" w:rsidR="00B06400" w:rsidRDefault="00B06400" w:rsidP="00B06400">
      <w:pPr>
        <w:jc w:val="center"/>
      </w:pPr>
      <w:r>
        <w:t>Online Calendar</w:t>
      </w:r>
      <w:r w:rsidR="00F6112D">
        <w:t xml:space="preserve">: </w:t>
      </w:r>
      <w:hyperlink r:id="rId5" w:history="1">
        <w:r w:rsidR="00F6112D" w:rsidRPr="00F6112D">
          <w:rPr>
            <w:rStyle w:val="Hyperlink"/>
          </w:rPr>
          <w:t>https://calendly.com/sblue</w:t>
        </w:r>
      </w:hyperlink>
      <w:r>
        <w:tab/>
      </w:r>
    </w:p>
    <w:p w14:paraId="44BC2842" w14:textId="77777777" w:rsidR="00B06400" w:rsidRDefault="00223389" w:rsidP="00B06400">
      <w:pPr>
        <w:jc w:val="center"/>
      </w:pPr>
      <w:r>
        <w:t xml:space="preserve">Phone Number:  </w:t>
      </w:r>
      <w:r w:rsidR="00F6112D">
        <w:t>813-602-2583</w:t>
      </w:r>
      <w:r w:rsidR="00B06400">
        <w:t xml:space="preserve"> (</w:t>
      </w:r>
      <w:r w:rsidR="00F6112D">
        <w:t>Text or Call between 8am and 8 pm</w:t>
      </w:r>
      <w:r w:rsidR="00B06400">
        <w:t>)</w:t>
      </w:r>
    </w:p>
    <w:p w14:paraId="01614452" w14:textId="77777777" w:rsidR="00E423EB" w:rsidRDefault="00E423EB" w:rsidP="00E423EB">
      <w:pPr>
        <w:jc w:val="center"/>
      </w:pPr>
    </w:p>
    <w:tbl>
      <w:tblPr>
        <w:tblpPr w:leftFromText="187" w:rightFromText="187" w:vertAnchor="text" w:horzAnchor="page" w:tblpX="721" w:tblpY="1"/>
        <w:tblOverlap w:val="nev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3622"/>
        <w:gridCol w:w="4233"/>
        <w:gridCol w:w="1398"/>
      </w:tblGrid>
      <w:tr w:rsidR="00F22CD7" w:rsidRPr="005C3D3A" w14:paraId="792063C4" w14:textId="77777777" w:rsidTr="00A05996">
        <w:trPr>
          <w:trHeight w:val="991"/>
          <w:tblHeader/>
          <w:tblCellSpacing w:w="15" w:type="dxa"/>
        </w:trPr>
        <w:tc>
          <w:tcPr>
            <w:tcW w:w="691" w:type="pct"/>
            <w:vAlign w:val="center"/>
            <w:hideMark/>
          </w:tcPr>
          <w:p w14:paraId="0B86B730" w14:textId="77777777" w:rsidR="00F22CD7" w:rsidRDefault="00F22CD7" w:rsidP="0057405D">
            <w:pPr>
              <w:jc w:val="center"/>
              <w:rPr>
                <w:b/>
                <w:bCs/>
                <w:i/>
              </w:rPr>
            </w:pPr>
            <w:r w:rsidRPr="005C3D3A">
              <w:rPr>
                <w:b/>
                <w:bCs/>
              </w:rPr>
              <w:t>Week</w:t>
            </w:r>
          </w:p>
          <w:p w14:paraId="4A2E6529" w14:textId="77777777" w:rsidR="00F22CD7" w:rsidRPr="005C3D3A" w:rsidRDefault="00F22CD7" w:rsidP="0057405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65" w:type="pct"/>
            <w:vAlign w:val="center"/>
            <w:hideMark/>
          </w:tcPr>
          <w:p w14:paraId="70EBA820" w14:textId="77777777" w:rsidR="00F22CD7" w:rsidRPr="005C3D3A" w:rsidRDefault="00F22CD7" w:rsidP="0057405D">
            <w:pPr>
              <w:jc w:val="center"/>
              <w:rPr>
                <w:b/>
                <w:bCs/>
                <w:i/>
              </w:rPr>
            </w:pPr>
            <w:r w:rsidRPr="005C3D3A">
              <w:rPr>
                <w:b/>
                <w:bCs/>
              </w:rPr>
              <w:t>Lesson</w:t>
            </w:r>
          </w:p>
        </w:tc>
        <w:tc>
          <w:tcPr>
            <w:tcW w:w="1948" w:type="pct"/>
          </w:tcPr>
          <w:p w14:paraId="1B9DCE0F" w14:textId="77777777" w:rsidR="00F22CD7" w:rsidRDefault="00F22CD7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Important Notes</w:t>
            </w:r>
          </w:p>
          <w:p w14:paraId="0FF6E7CC" w14:textId="77777777" w:rsidR="00F22CD7" w:rsidRPr="005C3D3A" w:rsidRDefault="00F22CD7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Little pieces of advice to help you be even more awesome than you already are. </w:t>
            </w:r>
            <w:r w:rsidRPr="00C82707">
              <w:rPr>
                <w:b/>
                <w:bCs/>
              </w:rPr>
              <w:sym w:font="Wingdings" w:char="F04A"/>
            </w:r>
          </w:p>
        </w:tc>
        <w:tc>
          <w:tcPr>
            <w:tcW w:w="627" w:type="pct"/>
          </w:tcPr>
          <w:p w14:paraId="0E27487E" w14:textId="77777777" w:rsidR="00F22CD7" w:rsidRDefault="00F22CD7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Complete?</w:t>
            </w:r>
          </w:p>
          <w:p w14:paraId="1414B2E9" w14:textId="77777777" w:rsidR="00F22CD7" w:rsidRPr="005A0AE5" w:rsidRDefault="00F22CD7" w:rsidP="0057405D">
            <w:pPr>
              <w:jc w:val="center"/>
              <w:rPr>
                <w:b/>
                <w:bCs/>
                <w:i/>
                <w:sz w:val="44"/>
                <w:szCs w:val="44"/>
              </w:rPr>
            </w:pPr>
            <w:r w:rsidRPr="00F22CD7">
              <w:rPr>
                <w:b/>
                <w:bCs/>
                <w:color w:val="70AD47"/>
                <w:sz w:val="44"/>
                <w:szCs w:val="44"/>
              </w:rPr>
              <w:sym w:font="Symbol" w:char="F0D6"/>
            </w:r>
          </w:p>
        </w:tc>
      </w:tr>
      <w:tr w:rsidR="00F22CD7" w:rsidRPr="005C3D3A" w14:paraId="563813A3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6AA04F36" w14:textId="3300A8BB" w:rsidR="00F22CD7" w:rsidRPr="005C3D3A" w:rsidRDefault="00482BB7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8/12-8/16</w:t>
            </w:r>
          </w:p>
        </w:tc>
        <w:tc>
          <w:tcPr>
            <w:tcW w:w="1665" w:type="pct"/>
            <w:vAlign w:val="center"/>
            <w:hideMark/>
          </w:tcPr>
          <w:p w14:paraId="230BB1F2" w14:textId="77777777" w:rsidR="00F22CD7" w:rsidRPr="005C3D3A" w:rsidRDefault="00F22CD7" w:rsidP="0057405D">
            <w:pPr>
              <w:rPr>
                <w:i/>
              </w:rPr>
            </w:pPr>
            <w:r w:rsidRPr="005C3D3A">
              <w:br/>
              <w:t>00.00 Getting Started</w:t>
            </w:r>
            <w:r w:rsidRPr="005C3D3A">
              <w:br/>
              <w:t>01.00 Introduction</w:t>
            </w:r>
          </w:p>
        </w:tc>
        <w:tc>
          <w:tcPr>
            <w:tcW w:w="1948" w:type="pct"/>
          </w:tcPr>
          <w:p w14:paraId="12B656E6" w14:textId="77777777" w:rsidR="00F22CD7" w:rsidRPr="00C82707" w:rsidRDefault="00F22CD7" w:rsidP="0057405D">
            <w:pPr>
              <w:jc w:val="center"/>
              <w:rPr>
                <w:i/>
                <w:color w:val="7030A0"/>
              </w:rPr>
            </w:pPr>
            <w:r w:rsidRPr="00C82707">
              <w:rPr>
                <w:color w:val="7030A0"/>
              </w:rPr>
              <w:t>Make sure to go through the Getting Started Lesson. This will show you how to navigate the course!</w:t>
            </w:r>
          </w:p>
        </w:tc>
        <w:tc>
          <w:tcPr>
            <w:tcW w:w="627" w:type="pct"/>
          </w:tcPr>
          <w:p w14:paraId="7830820E" w14:textId="77777777" w:rsidR="00F22CD7" w:rsidRDefault="00F22CD7" w:rsidP="0057405D">
            <w:pPr>
              <w:rPr>
                <w:i/>
              </w:rPr>
            </w:pPr>
          </w:p>
          <w:p w14:paraId="77FA3E61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6766B6BF" w14:textId="77777777" w:rsidTr="00A05996">
        <w:trPr>
          <w:trHeight w:val="556"/>
          <w:tblCellSpacing w:w="15" w:type="dxa"/>
        </w:trPr>
        <w:tc>
          <w:tcPr>
            <w:tcW w:w="691" w:type="pct"/>
            <w:vAlign w:val="center"/>
            <w:hideMark/>
          </w:tcPr>
          <w:p w14:paraId="40562C8E" w14:textId="00234649" w:rsidR="00F22CD7" w:rsidRPr="005C3D3A" w:rsidRDefault="00482BB7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8/19-8/23</w:t>
            </w:r>
          </w:p>
        </w:tc>
        <w:tc>
          <w:tcPr>
            <w:tcW w:w="1665" w:type="pct"/>
            <w:vAlign w:val="center"/>
            <w:hideMark/>
          </w:tcPr>
          <w:p w14:paraId="44F82358" w14:textId="77777777" w:rsidR="00F22CD7" w:rsidRPr="005C3D3A" w:rsidRDefault="00F22CD7" w:rsidP="0057405D">
            <w:pPr>
              <w:rPr>
                <w:i/>
              </w:rPr>
            </w:pPr>
            <w:r w:rsidRPr="005C3D3A">
              <w:t>01.01 Grammar</w:t>
            </w:r>
            <w:r w:rsidRPr="005C3D3A">
              <w:br/>
              <w:t>01.02 Poetry</w:t>
            </w:r>
          </w:p>
        </w:tc>
        <w:tc>
          <w:tcPr>
            <w:tcW w:w="1948" w:type="pct"/>
          </w:tcPr>
          <w:p w14:paraId="7E70C60D" w14:textId="77777777" w:rsidR="00F22CD7" w:rsidRPr="00C82707" w:rsidRDefault="00F22CD7" w:rsidP="0057405D">
            <w:pPr>
              <w:jc w:val="center"/>
              <w:rPr>
                <w:i/>
                <w:color w:val="7030A0"/>
              </w:rPr>
            </w:pPr>
            <w:r>
              <w:rPr>
                <w:color w:val="7030A0"/>
              </w:rPr>
              <w:t>Poems are awesome, but can be confusing. Need help? Text me.</w:t>
            </w:r>
          </w:p>
        </w:tc>
        <w:tc>
          <w:tcPr>
            <w:tcW w:w="627" w:type="pct"/>
          </w:tcPr>
          <w:p w14:paraId="476ACDD1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19792802" w14:textId="77777777" w:rsidTr="00A05996">
        <w:trPr>
          <w:trHeight w:val="1113"/>
          <w:tblCellSpacing w:w="15" w:type="dxa"/>
        </w:trPr>
        <w:tc>
          <w:tcPr>
            <w:tcW w:w="691" w:type="pct"/>
            <w:vAlign w:val="center"/>
            <w:hideMark/>
          </w:tcPr>
          <w:p w14:paraId="6A7DA5D6" w14:textId="364137FF" w:rsidR="00F22CD7" w:rsidRPr="005C3D3A" w:rsidRDefault="00482BB7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8/26-8/30</w:t>
            </w:r>
          </w:p>
        </w:tc>
        <w:tc>
          <w:tcPr>
            <w:tcW w:w="1665" w:type="pct"/>
            <w:vAlign w:val="center"/>
            <w:hideMark/>
          </w:tcPr>
          <w:p w14:paraId="714FE485" w14:textId="77777777" w:rsidR="00F22CD7" w:rsidRPr="005C3D3A" w:rsidRDefault="00F22CD7" w:rsidP="0057405D">
            <w:pPr>
              <w:rPr>
                <w:i/>
              </w:rPr>
            </w:pPr>
            <w:r w:rsidRPr="005C3D3A">
              <w:t xml:space="preserve">01.03 Connotation, Denotation, and Imagery </w:t>
            </w:r>
            <w:r w:rsidRPr="005C3D3A">
              <w:br/>
              <w:t>01.04 Humor</w:t>
            </w:r>
          </w:p>
        </w:tc>
        <w:tc>
          <w:tcPr>
            <w:tcW w:w="1948" w:type="pct"/>
          </w:tcPr>
          <w:p w14:paraId="20FEC418" w14:textId="77777777" w:rsidR="00F22CD7" w:rsidRPr="00C82707" w:rsidRDefault="00F22CD7" w:rsidP="0057405D">
            <w:pPr>
              <w:jc w:val="center"/>
              <w:rPr>
                <w:i/>
                <w:color w:val="7030A0"/>
              </w:rPr>
            </w:pPr>
            <w:r w:rsidRPr="00C82707">
              <w:rPr>
                <w:color w:val="7030A0"/>
              </w:rPr>
              <w:t>Assignment 1.04 is FUN. Be sure to use PowerPoint or another presentation tool and include multi-media!!</w:t>
            </w:r>
          </w:p>
        </w:tc>
        <w:tc>
          <w:tcPr>
            <w:tcW w:w="627" w:type="pct"/>
          </w:tcPr>
          <w:p w14:paraId="68B59745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64A65CD9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58008474" w14:textId="51B7A0F3" w:rsidR="00F22CD7" w:rsidRPr="005C3D3A" w:rsidRDefault="00482BB7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9/2-9/6</w:t>
            </w:r>
          </w:p>
        </w:tc>
        <w:tc>
          <w:tcPr>
            <w:tcW w:w="1665" w:type="pct"/>
            <w:vAlign w:val="center"/>
            <w:hideMark/>
          </w:tcPr>
          <w:p w14:paraId="26E64B08" w14:textId="77777777" w:rsidR="00F22CD7" w:rsidRPr="005C3D3A" w:rsidRDefault="00F22CD7" w:rsidP="0057405D">
            <w:pPr>
              <w:rPr>
                <w:i/>
              </w:rPr>
            </w:pPr>
            <w:r w:rsidRPr="005C3D3A">
              <w:t xml:space="preserve">01.05 Tone </w:t>
            </w:r>
            <w:r w:rsidRPr="005C3D3A">
              <w:br/>
              <w:t xml:space="preserve">01.06 Plot, Pacing, and Point of View </w:t>
            </w:r>
          </w:p>
        </w:tc>
        <w:tc>
          <w:tcPr>
            <w:tcW w:w="1948" w:type="pct"/>
          </w:tcPr>
          <w:p w14:paraId="5B170075" w14:textId="77777777" w:rsidR="00F22CD7" w:rsidRDefault="00482BB7" w:rsidP="0057405D">
            <w:pPr>
              <w:jc w:val="center"/>
              <w:rPr>
                <w:color w:val="7030A0"/>
              </w:rPr>
            </w:pPr>
            <w:r>
              <w:rPr>
                <w:color w:val="C45911"/>
              </w:rPr>
              <w:t>Labor Day is Monday! No School for Teachers or Students</w:t>
            </w:r>
            <w:r w:rsidR="00F22CD7">
              <w:rPr>
                <w:color w:val="7030A0"/>
              </w:rPr>
              <w:t>.</w:t>
            </w:r>
          </w:p>
          <w:p w14:paraId="6BD9332B" w14:textId="1CC08AD6" w:rsidR="00482BB7" w:rsidRPr="00C82707" w:rsidRDefault="00482BB7" w:rsidP="0057405D">
            <w:pPr>
              <w:jc w:val="center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CLOSE READ “Was it A Dream”!!</w:t>
            </w:r>
          </w:p>
        </w:tc>
        <w:tc>
          <w:tcPr>
            <w:tcW w:w="627" w:type="pct"/>
          </w:tcPr>
          <w:p w14:paraId="068CDA7B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1C5A4C1C" w14:textId="77777777" w:rsidTr="00A05996">
        <w:trPr>
          <w:trHeight w:val="1133"/>
          <w:tblCellSpacing w:w="15" w:type="dxa"/>
        </w:trPr>
        <w:tc>
          <w:tcPr>
            <w:tcW w:w="691" w:type="pct"/>
            <w:vAlign w:val="center"/>
            <w:hideMark/>
          </w:tcPr>
          <w:p w14:paraId="5D44EB90" w14:textId="7FEECA43" w:rsidR="00F22CD7" w:rsidRPr="005C3D3A" w:rsidRDefault="00482BB7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9/9-9/13</w:t>
            </w:r>
          </w:p>
        </w:tc>
        <w:tc>
          <w:tcPr>
            <w:tcW w:w="1665" w:type="pct"/>
            <w:vAlign w:val="center"/>
            <w:hideMark/>
          </w:tcPr>
          <w:p w14:paraId="380DE162" w14:textId="77777777" w:rsidR="00F22CD7" w:rsidRPr="005C3D3A" w:rsidRDefault="00F22CD7" w:rsidP="0057405D">
            <w:pPr>
              <w:rPr>
                <w:i/>
              </w:rPr>
            </w:pPr>
            <w:r w:rsidRPr="005C3D3A">
              <w:t xml:space="preserve">01.07 Alternate Plot Structures </w:t>
            </w:r>
            <w:r w:rsidRPr="005C3D3A">
              <w:br/>
              <w:t>01.08 Narrative Writing</w:t>
            </w:r>
          </w:p>
        </w:tc>
        <w:tc>
          <w:tcPr>
            <w:tcW w:w="1948" w:type="pct"/>
          </w:tcPr>
          <w:p w14:paraId="5D466B75" w14:textId="77777777" w:rsidR="00F22CD7" w:rsidRDefault="00F22CD7" w:rsidP="0057405D">
            <w:pPr>
              <w:jc w:val="center"/>
              <w:rPr>
                <w:color w:val="7030A0"/>
              </w:rPr>
            </w:pPr>
            <w:r w:rsidRPr="00C82707">
              <w:rPr>
                <w:color w:val="7030A0"/>
              </w:rPr>
              <w:t>1.07 asks you to RE-WRITE a fairy tale! Be creative here.</w:t>
            </w:r>
          </w:p>
          <w:p w14:paraId="078C3FED" w14:textId="49BE4C5A" w:rsidR="005472CC" w:rsidRPr="00C82707" w:rsidRDefault="005472CC" w:rsidP="0057405D">
            <w:pPr>
              <w:jc w:val="center"/>
              <w:rPr>
                <w:i/>
                <w:color w:val="7030A0"/>
              </w:rPr>
            </w:pPr>
            <w:r w:rsidRPr="005472CC">
              <w:rPr>
                <w:i/>
                <w:color w:val="FF0000"/>
              </w:rPr>
              <w:t>9/11 is an early release day. I will not be available for calls.</w:t>
            </w:r>
          </w:p>
        </w:tc>
        <w:tc>
          <w:tcPr>
            <w:tcW w:w="627" w:type="pct"/>
          </w:tcPr>
          <w:p w14:paraId="2A7D19FA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115B0F5E" w14:textId="77777777" w:rsidTr="00A05996">
        <w:trPr>
          <w:trHeight w:val="556"/>
          <w:tblCellSpacing w:w="15" w:type="dxa"/>
        </w:trPr>
        <w:tc>
          <w:tcPr>
            <w:tcW w:w="691" w:type="pct"/>
            <w:vAlign w:val="center"/>
            <w:hideMark/>
          </w:tcPr>
          <w:p w14:paraId="4F26A22A" w14:textId="05A0BF53" w:rsidR="00F22CD7" w:rsidRPr="005C3D3A" w:rsidRDefault="005472CC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9/16-9/20</w:t>
            </w:r>
          </w:p>
        </w:tc>
        <w:tc>
          <w:tcPr>
            <w:tcW w:w="1665" w:type="pct"/>
            <w:vAlign w:val="center"/>
            <w:hideMark/>
          </w:tcPr>
          <w:p w14:paraId="182816DA" w14:textId="77777777" w:rsidR="00F22CD7" w:rsidRPr="005C3D3A" w:rsidRDefault="00F22CD7" w:rsidP="0057405D">
            <w:pPr>
              <w:rPr>
                <w:i/>
              </w:rPr>
            </w:pPr>
            <w:r w:rsidRPr="005C3D3A">
              <w:t>01.09 Pre-Writing Process</w:t>
            </w:r>
            <w:r w:rsidRPr="005C3D3A">
              <w:br/>
              <w:t xml:space="preserve">01.10 Writing Tips </w:t>
            </w:r>
          </w:p>
        </w:tc>
        <w:tc>
          <w:tcPr>
            <w:tcW w:w="1948" w:type="pct"/>
          </w:tcPr>
          <w:p w14:paraId="55016AC2" w14:textId="77777777" w:rsidR="00F22CD7" w:rsidRPr="005A0AE5" w:rsidRDefault="00F22CD7" w:rsidP="0057405D">
            <w:pPr>
              <w:jc w:val="center"/>
              <w:rPr>
                <w:i/>
                <w:color w:val="7030A0"/>
              </w:rPr>
            </w:pPr>
            <w:r w:rsidRPr="005A0AE5">
              <w:rPr>
                <w:color w:val="7030A0"/>
              </w:rPr>
              <w:t>Time for more CREATIVITY! You are the author!</w:t>
            </w:r>
          </w:p>
        </w:tc>
        <w:tc>
          <w:tcPr>
            <w:tcW w:w="627" w:type="pct"/>
          </w:tcPr>
          <w:p w14:paraId="32696BD8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2E7222D2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6D695114" w14:textId="4EA05A9A" w:rsidR="00F22CD7" w:rsidRPr="005C3D3A" w:rsidRDefault="00A05996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9/23-9/27</w:t>
            </w:r>
          </w:p>
        </w:tc>
        <w:tc>
          <w:tcPr>
            <w:tcW w:w="1665" w:type="pct"/>
            <w:vAlign w:val="center"/>
            <w:hideMark/>
          </w:tcPr>
          <w:p w14:paraId="2F83EB36" w14:textId="77777777" w:rsidR="00F22CD7" w:rsidRDefault="00F22CD7" w:rsidP="0057405D">
            <w:r w:rsidRPr="005C3D3A">
              <w:t xml:space="preserve">01.11 More Writing Tips </w:t>
            </w:r>
            <w:r w:rsidRPr="005C3D3A">
              <w:br/>
              <w:t>01.12 First Draft</w:t>
            </w:r>
          </w:p>
          <w:p w14:paraId="14DE5F55" w14:textId="3FE709CD" w:rsidR="00F9541B" w:rsidRPr="00F9541B" w:rsidRDefault="00F9541B" w:rsidP="00F9541B">
            <w:pPr>
              <w:rPr>
                <w:rFonts w:ascii="Times New Roman" w:eastAsia="Times New Roman" w:hAnsi="Times New Roman"/>
                <w:b/>
              </w:rPr>
            </w:pPr>
            <w:r w:rsidRPr="00F9541B">
              <w:rPr>
                <w:rFonts w:ascii="Times New Roman" w:eastAsia="Times New Roman" w:hAnsi="Times New Roman"/>
                <w:b/>
              </w:rPr>
              <w:t>01.15 Honors: Love Poem</w:t>
            </w:r>
            <w:r w:rsidR="000648E6">
              <w:rPr>
                <w:rFonts w:ascii="Times New Roman" w:eastAsia="Times New Roman" w:hAnsi="Times New Roman"/>
                <w:b/>
              </w:rPr>
              <w:t>*</w:t>
            </w:r>
          </w:p>
          <w:p w14:paraId="7C58547D" w14:textId="77777777" w:rsidR="00F9541B" w:rsidRPr="005C3D3A" w:rsidRDefault="00F9541B" w:rsidP="0057405D">
            <w:pPr>
              <w:rPr>
                <w:i/>
              </w:rPr>
            </w:pPr>
          </w:p>
        </w:tc>
        <w:tc>
          <w:tcPr>
            <w:tcW w:w="1948" w:type="pct"/>
          </w:tcPr>
          <w:p w14:paraId="63AE32B9" w14:textId="77777777" w:rsidR="00F22CD7" w:rsidRPr="005A0AE5" w:rsidRDefault="00F22CD7" w:rsidP="0057405D">
            <w:pPr>
              <w:jc w:val="center"/>
              <w:rPr>
                <w:i/>
                <w:color w:val="7030A0"/>
              </w:rPr>
            </w:pPr>
            <w:r w:rsidRPr="005A0AE5">
              <w:rPr>
                <w:color w:val="7030A0"/>
              </w:rPr>
              <w:t>Be sure to schedule your DBA for next week. GO to the scheduler NOW!</w:t>
            </w:r>
          </w:p>
        </w:tc>
        <w:tc>
          <w:tcPr>
            <w:tcW w:w="627" w:type="pct"/>
          </w:tcPr>
          <w:p w14:paraId="2CDCD207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3727205D" w14:textId="77777777" w:rsidTr="00A05996">
        <w:trPr>
          <w:trHeight w:val="2226"/>
          <w:tblCellSpacing w:w="15" w:type="dxa"/>
        </w:trPr>
        <w:tc>
          <w:tcPr>
            <w:tcW w:w="691" w:type="pct"/>
            <w:vAlign w:val="center"/>
            <w:hideMark/>
          </w:tcPr>
          <w:p w14:paraId="6BAEA8AE" w14:textId="2FAB08F7" w:rsidR="00F22CD7" w:rsidRPr="005C3D3A" w:rsidRDefault="00A05996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9/30-10/4</w:t>
            </w:r>
          </w:p>
        </w:tc>
        <w:tc>
          <w:tcPr>
            <w:tcW w:w="1665" w:type="pct"/>
            <w:vAlign w:val="center"/>
            <w:hideMark/>
          </w:tcPr>
          <w:p w14:paraId="5C8D071D" w14:textId="77777777" w:rsidR="00F9541B" w:rsidRDefault="00F22CD7" w:rsidP="00F9541B">
            <w:pPr>
              <w:rPr>
                <w:rFonts w:ascii="Times New Roman" w:eastAsia="Times New Roman" w:hAnsi="Times New Roman"/>
              </w:rPr>
            </w:pPr>
            <w:r w:rsidRPr="005A0AE5">
              <w:rPr>
                <w:color w:val="C00000"/>
              </w:rPr>
              <w:t xml:space="preserve">01.13 Discussion-Based Assessment </w:t>
            </w:r>
            <w:r w:rsidRPr="005C3D3A">
              <w:br/>
              <w:t xml:space="preserve">01.14 Final Draft </w:t>
            </w:r>
            <w:r w:rsidRPr="005C3D3A">
              <w:br/>
              <w:t>01.17 Module One Exam</w:t>
            </w:r>
            <w:r w:rsidR="00F9541B" w:rsidRPr="00F9541B">
              <w:rPr>
                <w:rFonts w:ascii="Times New Roman" w:eastAsia="Times New Roman" w:hAnsi="Times New Roman"/>
              </w:rPr>
              <w:t xml:space="preserve"> </w:t>
            </w:r>
          </w:p>
          <w:p w14:paraId="11841705" w14:textId="1758ACBA" w:rsidR="00F9541B" w:rsidRPr="00F9541B" w:rsidRDefault="00F9541B" w:rsidP="00F9541B">
            <w:pPr>
              <w:rPr>
                <w:rFonts w:ascii="Times New Roman" w:eastAsia="Times New Roman" w:hAnsi="Times New Roman"/>
                <w:b/>
              </w:rPr>
            </w:pPr>
            <w:r w:rsidRPr="00F9541B">
              <w:rPr>
                <w:rFonts w:ascii="Times New Roman" w:eastAsia="Times New Roman" w:hAnsi="Times New Roman"/>
                <w:b/>
              </w:rPr>
              <w:t>01.16 Honors: Love of Things</w:t>
            </w:r>
            <w:r w:rsidR="000648E6">
              <w:rPr>
                <w:rFonts w:ascii="Times New Roman" w:eastAsia="Times New Roman" w:hAnsi="Times New Roman"/>
                <w:b/>
              </w:rPr>
              <w:t>*</w:t>
            </w:r>
          </w:p>
          <w:p w14:paraId="268A059C" w14:textId="77777777" w:rsidR="00F22CD7" w:rsidRPr="005C3D3A" w:rsidRDefault="00F22CD7" w:rsidP="0057405D">
            <w:pPr>
              <w:rPr>
                <w:i/>
              </w:rPr>
            </w:pPr>
          </w:p>
        </w:tc>
        <w:tc>
          <w:tcPr>
            <w:tcW w:w="1948" w:type="pct"/>
          </w:tcPr>
          <w:p w14:paraId="180608D1" w14:textId="77777777" w:rsidR="00F22CD7" w:rsidRPr="005A0AE5" w:rsidRDefault="00F22CD7" w:rsidP="0057405D">
            <w:pPr>
              <w:jc w:val="center"/>
              <w:rPr>
                <w:i/>
                <w:color w:val="7030A0"/>
              </w:rPr>
            </w:pPr>
            <w:r w:rsidRPr="005A0AE5">
              <w:rPr>
                <w:color w:val="7030A0"/>
              </w:rPr>
              <w:t>Get those notes out, review your lessons and read over your assignments. Write down questions you have for me.</w:t>
            </w:r>
            <w:r>
              <w:rPr>
                <w:color w:val="7030A0"/>
              </w:rPr>
              <w:t xml:space="preserve"> </w:t>
            </w:r>
          </w:p>
          <w:p w14:paraId="3A8CF6EB" w14:textId="77777777" w:rsidR="00F22CD7" w:rsidRPr="005A0AE5" w:rsidRDefault="00F22CD7" w:rsidP="0057405D">
            <w:pPr>
              <w:jc w:val="center"/>
              <w:rPr>
                <w:i/>
                <w:color w:val="7030A0"/>
              </w:rPr>
            </w:pPr>
          </w:p>
          <w:p w14:paraId="4CE969AA" w14:textId="77777777" w:rsidR="00F22CD7" w:rsidRPr="005A0AE5" w:rsidRDefault="00F22CD7" w:rsidP="0057405D">
            <w:pPr>
              <w:jc w:val="center"/>
              <w:rPr>
                <w:i/>
                <w:color w:val="7030A0"/>
              </w:rPr>
            </w:pPr>
            <w:r w:rsidRPr="005A0AE5">
              <w:rPr>
                <w:color w:val="7030A0"/>
              </w:rPr>
              <w:t xml:space="preserve">CONGRATS! YOU ARE HALFWAY THROUGH!! Time to get </w:t>
            </w:r>
            <w:proofErr w:type="spellStart"/>
            <w:r w:rsidRPr="005A0AE5">
              <w:rPr>
                <w:color w:val="7030A0"/>
              </w:rPr>
              <w:t>crackin</w:t>
            </w:r>
            <w:proofErr w:type="spellEnd"/>
            <w:r w:rsidRPr="005A0AE5">
              <w:rPr>
                <w:color w:val="7030A0"/>
              </w:rPr>
              <w:t>’ on that novel!</w:t>
            </w:r>
          </w:p>
        </w:tc>
        <w:tc>
          <w:tcPr>
            <w:tcW w:w="627" w:type="pct"/>
          </w:tcPr>
          <w:p w14:paraId="318785DC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2F29444A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731168A6" w14:textId="7CAEE237" w:rsidR="00F22CD7" w:rsidRPr="005C3D3A" w:rsidRDefault="00A05996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10/7-10/11</w:t>
            </w:r>
          </w:p>
        </w:tc>
        <w:tc>
          <w:tcPr>
            <w:tcW w:w="1665" w:type="pct"/>
            <w:vAlign w:val="center"/>
            <w:hideMark/>
          </w:tcPr>
          <w:p w14:paraId="7DE8927A" w14:textId="77777777" w:rsidR="00F22CD7" w:rsidRPr="005C3D3A" w:rsidRDefault="00F22CD7" w:rsidP="0057405D">
            <w:pPr>
              <w:rPr>
                <w:i/>
              </w:rPr>
            </w:pPr>
            <w:r w:rsidRPr="005C3D3A">
              <w:t xml:space="preserve">02.00 Introduction </w:t>
            </w:r>
            <w:r w:rsidRPr="005C3D3A">
              <w:br/>
              <w:t>02.01 The Hurdle</w:t>
            </w:r>
          </w:p>
        </w:tc>
        <w:tc>
          <w:tcPr>
            <w:tcW w:w="1948" w:type="pct"/>
          </w:tcPr>
          <w:p w14:paraId="5E483AFE" w14:textId="77777777" w:rsidR="00F22CD7" w:rsidRPr="005A0AE5" w:rsidRDefault="00F22CD7" w:rsidP="0057405D">
            <w:pPr>
              <w:jc w:val="center"/>
              <w:rPr>
                <w:i/>
                <w:color w:val="7030A0"/>
              </w:rPr>
            </w:pPr>
            <w:r w:rsidRPr="00C82707">
              <w:rPr>
                <w:color w:val="FF0000"/>
              </w:rPr>
              <w:t xml:space="preserve">Academic Integrity…remember to only submit your own </w:t>
            </w:r>
            <w:r>
              <w:rPr>
                <w:color w:val="FF0000"/>
              </w:rPr>
              <w:t xml:space="preserve">original </w:t>
            </w:r>
            <w:r w:rsidRPr="00C82707">
              <w:rPr>
                <w:color w:val="FF0000"/>
              </w:rPr>
              <w:t xml:space="preserve">work! Copying and pasting from the internet is not cool </w:t>
            </w:r>
            <w:r w:rsidRPr="00C82707">
              <w:rPr>
                <w:color w:val="FF0000"/>
              </w:rPr>
              <w:lastRenderedPageBreak/>
              <w:t>and bad things could happen</w:t>
            </w:r>
            <w:r>
              <w:rPr>
                <w:color w:val="7030A0"/>
              </w:rPr>
              <w:t xml:space="preserve">. Plus, it makes me sad. </w:t>
            </w:r>
            <w:r w:rsidRPr="00272ABA">
              <w:rPr>
                <w:color w:val="7030A0"/>
              </w:rPr>
              <w:sym w:font="Wingdings" w:char="F04C"/>
            </w:r>
            <w:r>
              <w:rPr>
                <w:color w:val="7030A0"/>
              </w:rPr>
              <w:t xml:space="preserve"> Call me if you need help.</w:t>
            </w:r>
          </w:p>
        </w:tc>
        <w:tc>
          <w:tcPr>
            <w:tcW w:w="627" w:type="pct"/>
          </w:tcPr>
          <w:p w14:paraId="140C190A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031585" w:rsidRPr="005C3D3A" w14:paraId="069D7F80" w14:textId="77777777" w:rsidTr="00A05996">
        <w:trPr>
          <w:trHeight w:val="1809"/>
          <w:tblCellSpacing w:w="15" w:type="dxa"/>
        </w:trPr>
        <w:tc>
          <w:tcPr>
            <w:tcW w:w="691" w:type="pct"/>
            <w:vAlign w:val="center"/>
          </w:tcPr>
          <w:p w14:paraId="0F6CCDFD" w14:textId="3D2B3B0F" w:rsidR="00031585" w:rsidRPr="005C3D3A" w:rsidRDefault="00031585" w:rsidP="00574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10/14-10/18</w:t>
            </w:r>
          </w:p>
        </w:tc>
        <w:tc>
          <w:tcPr>
            <w:tcW w:w="1665" w:type="pct"/>
            <w:vAlign w:val="center"/>
          </w:tcPr>
          <w:p w14:paraId="5C271ACE" w14:textId="454BB358" w:rsidR="00031585" w:rsidRPr="005C3D3A" w:rsidRDefault="00031585" w:rsidP="0057405D">
            <w:r w:rsidRPr="005C3D3A">
              <w:t>02.02 Historical Context and Human Rights</w:t>
            </w:r>
            <w:r w:rsidRPr="005C3D3A">
              <w:br/>
              <w:t>02.03 Point of View</w:t>
            </w:r>
          </w:p>
        </w:tc>
        <w:tc>
          <w:tcPr>
            <w:tcW w:w="1948" w:type="pct"/>
          </w:tcPr>
          <w:p w14:paraId="633C3E01" w14:textId="02DA51B7" w:rsidR="00031585" w:rsidRPr="00C82707" w:rsidRDefault="00031585" w:rsidP="0057405D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Be sure to fill out the character graphic organizer as you go! You will turn it in in lesson 2.05.</w:t>
            </w:r>
          </w:p>
        </w:tc>
        <w:tc>
          <w:tcPr>
            <w:tcW w:w="627" w:type="pct"/>
          </w:tcPr>
          <w:p w14:paraId="19239F28" w14:textId="77777777" w:rsidR="00031585" w:rsidRPr="005C3D3A" w:rsidRDefault="00031585" w:rsidP="0057405D">
            <w:pPr>
              <w:rPr>
                <w:i/>
              </w:rPr>
            </w:pPr>
          </w:p>
        </w:tc>
      </w:tr>
      <w:tr w:rsidR="00F22CD7" w:rsidRPr="005C3D3A" w14:paraId="12DB8B1B" w14:textId="77777777" w:rsidTr="00A05996">
        <w:trPr>
          <w:trHeight w:val="1809"/>
          <w:tblCellSpacing w:w="15" w:type="dxa"/>
        </w:trPr>
        <w:tc>
          <w:tcPr>
            <w:tcW w:w="691" w:type="pct"/>
            <w:vAlign w:val="center"/>
            <w:hideMark/>
          </w:tcPr>
          <w:p w14:paraId="5D2D9270" w14:textId="4892047C" w:rsidR="00F22CD7" w:rsidRPr="005C3D3A" w:rsidRDefault="00F22CD7" w:rsidP="0057405D">
            <w:pPr>
              <w:jc w:val="center"/>
              <w:rPr>
                <w:b/>
                <w:bCs/>
                <w:i/>
              </w:rPr>
            </w:pPr>
            <w:r w:rsidRPr="005C3D3A">
              <w:rPr>
                <w:b/>
                <w:bCs/>
              </w:rPr>
              <w:t>10</w:t>
            </w:r>
            <w:r w:rsidR="00A05996">
              <w:rPr>
                <w:b/>
                <w:bCs/>
              </w:rPr>
              <w:t>/21-10/25</w:t>
            </w:r>
          </w:p>
        </w:tc>
        <w:tc>
          <w:tcPr>
            <w:tcW w:w="1665" w:type="pct"/>
            <w:vAlign w:val="center"/>
            <w:hideMark/>
          </w:tcPr>
          <w:p w14:paraId="3857BE6F" w14:textId="21E76649" w:rsidR="00F22CD7" w:rsidRPr="005C3D3A" w:rsidRDefault="00F22CD7" w:rsidP="0057405D">
            <w:pPr>
              <w:rPr>
                <w:i/>
              </w:rPr>
            </w:pPr>
            <w:r w:rsidRPr="005C3D3A">
              <w:br/>
              <w:t>02.04 Prompt and Human Rights</w:t>
            </w:r>
          </w:p>
        </w:tc>
        <w:tc>
          <w:tcPr>
            <w:tcW w:w="1948" w:type="pct"/>
          </w:tcPr>
          <w:p w14:paraId="193189CF" w14:textId="77777777" w:rsidR="00F22CD7" w:rsidRDefault="00F22CD7" w:rsidP="0057405D">
            <w:pPr>
              <w:jc w:val="center"/>
              <w:rPr>
                <w:i/>
                <w:color w:val="7030A0"/>
              </w:rPr>
            </w:pPr>
            <w:r w:rsidRPr="00C82707">
              <w:rPr>
                <w:color w:val="7030A0"/>
                <w:sz w:val="28"/>
                <w:szCs w:val="28"/>
              </w:rPr>
              <w:t>Question: Have you completed the Collaboration yet? GET TO IT!</w:t>
            </w:r>
            <w:r>
              <w:rPr>
                <w:color w:val="7030A0"/>
              </w:rPr>
              <w:t xml:space="preserve"> </w:t>
            </w:r>
            <w:r w:rsidRPr="005A0AE5">
              <w:rPr>
                <w:color w:val="7030A0"/>
              </w:rPr>
              <w:sym w:font="Wingdings" w:char="F04A"/>
            </w:r>
          </w:p>
          <w:p w14:paraId="1C8089BE" w14:textId="77777777" w:rsidR="00F22CD7" w:rsidRPr="005A0AE5" w:rsidRDefault="00F22CD7" w:rsidP="0057405D">
            <w:pPr>
              <w:jc w:val="center"/>
              <w:rPr>
                <w:i/>
                <w:color w:val="7030A0"/>
              </w:rPr>
            </w:pPr>
            <w:r w:rsidRPr="00F22CD7">
              <w:rPr>
                <w:color w:val="C45911"/>
              </w:rPr>
              <w:t>Are you stuck? Need a pep talk? TEXT me an emoji of how you feel this week.</w:t>
            </w:r>
          </w:p>
        </w:tc>
        <w:tc>
          <w:tcPr>
            <w:tcW w:w="627" w:type="pct"/>
          </w:tcPr>
          <w:p w14:paraId="0A30F2B4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179EA05F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0B7448A1" w14:textId="6722B168" w:rsidR="00F22CD7" w:rsidRPr="005C3D3A" w:rsidRDefault="00F22CD7" w:rsidP="0057405D">
            <w:pPr>
              <w:jc w:val="center"/>
              <w:rPr>
                <w:b/>
                <w:bCs/>
                <w:i/>
              </w:rPr>
            </w:pPr>
            <w:r w:rsidRPr="005C3D3A">
              <w:rPr>
                <w:b/>
                <w:bCs/>
              </w:rPr>
              <w:t>1</w:t>
            </w:r>
            <w:r w:rsidR="00A05996">
              <w:rPr>
                <w:b/>
                <w:bCs/>
              </w:rPr>
              <w:t>0/28-11/1</w:t>
            </w:r>
          </w:p>
        </w:tc>
        <w:tc>
          <w:tcPr>
            <w:tcW w:w="1665" w:type="pct"/>
            <w:vAlign w:val="center"/>
            <w:hideMark/>
          </w:tcPr>
          <w:p w14:paraId="0712F659" w14:textId="77777777" w:rsidR="00F22CD7" w:rsidRPr="005C3D3A" w:rsidRDefault="00F22CD7" w:rsidP="0057405D">
            <w:pPr>
              <w:rPr>
                <w:i/>
              </w:rPr>
            </w:pPr>
            <w:r w:rsidRPr="005C3D3A">
              <w:t xml:space="preserve">02.05 The Victory </w:t>
            </w:r>
            <w:r w:rsidRPr="005C3D3A">
              <w:br/>
              <w:t>02.06 Analysis</w:t>
            </w:r>
          </w:p>
        </w:tc>
        <w:tc>
          <w:tcPr>
            <w:tcW w:w="1948" w:type="pct"/>
          </w:tcPr>
          <w:p w14:paraId="7D816E19" w14:textId="77777777" w:rsidR="00F22CD7" w:rsidRPr="005A0AE5" w:rsidRDefault="00F22CD7" w:rsidP="0057405D">
            <w:pPr>
              <w:jc w:val="center"/>
              <w:rPr>
                <w:i/>
                <w:color w:val="7030A0"/>
              </w:rPr>
            </w:pPr>
            <w:r>
              <w:rPr>
                <w:color w:val="7030A0"/>
              </w:rPr>
              <w:t>Woah. This book is DEEP! Share your thoughts about it with a parent or a friend.</w:t>
            </w:r>
          </w:p>
        </w:tc>
        <w:tc>
          <w:tcPr>
            <w:tcW w:w="627" w:type="pct"/>
          </w:tcPr>
          <w:p w14:paraId="6969B701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28A27CCF" w14:textId="77777777" w:rsidTr="00A05996">
        <w:trPr>
          <w:trHeight w:val="1411"/>
          <w:tblCellSpacing w:w="15" w:type="dxa"/>
        </w:trPr>
        <w:tc>
          <w:tcPr>
            <w:tcW w:w="691" w:type="pct"/>
            <w:vAlign w:val="center"/>
            <w:hideMark/>
          </w:tcPr>
          <w:p w14:paraId="3B7B0B6B" w14:textId="7B48D918" w:rsidR="00F22CD7" w:rsidRPr="005C3D3A" w:rsidRDefault="00F22CD7" w:rsidP="0057405D">
            <w:pPr>
              <w:jc w:val="center"/>
              <w:rPr>
                <w:b/>
                <w:bCs/>
                <w:i/>
              </w:rPr>
            </w:pPr>
            <w:r w:rsidRPr="005C3D3A">
              <w:rPr>
                <w:b/>
                <w:bCs/>
              </w:rPr>
              <w:t>1</w:t>
            </w:r>
            <w:r w:rsidR="00A05996">
              <w:rPr>
                <w:b/>
                <w:bCs/>
              </w:rPr>
              <w:t>1/4-11/8</w:t>
            </w:r>
          </w:p>
        </w:tc>
        <w:tc>
          <w:tcPr>
            <w:tcW w:w="1665" w:type="pct"/>
            <w:vAlign w:val="center"/>
            <w:hideMark/>
          </w:tcPr>
          <w:p w14:paraId="7A71D678" w14:textId="77777777" w:rsidR="00F22CD7" w:rsidRPr="005C3D3A" w:rsidRDefault="00F22CD7" w:rsidP="0057405D">
            <w:pPr>
              <w:rPr>
                <w:i/>
              </w:rPr>
            </w:pPr>
            <w:r w:rsidRPr="005C3D3A">
              <w:t xml:space="preserve">02.07 Research </w:t>
            </w:r>
            <w:r w:rsidRPr="005C3D3A">
              <w:br/>
              <w:t>02.08 Citations</w:t>
            </w:r>
          </w:p>
        </w:tc>
        <w:tc>
          <w:tcPr>
            <w:tcW w:w="1948" w:type="pct"/>
          </w:tcPr>
          <w:p w14:paraId="7C3DA82F" w14:textId="77777777" w:rsidR="00F22CD7" w:rsidRDefault="00F22CD7" w:rsidP="0057405D">
            <w:pPr>
              <w:jc w:val="center"/>
              <w:rPr>
                <w:i/>
                <w:color w:val="7030A0"/>
              </w:rPr>
            </w:pPr>
            <w:r w:rsidRPr="005A0AE5">
              <w:rPr>
                <w:color w:val="7030A0"/>
              </w:rPr>
              <w:t>Be sure to schedule your DBA for next week. GO to the scheduler NOW!</w:t>
            </w:r>
          </w:p>
          <w:p w14:paraId="646A172C" w14:textId="77777777" w:rsidR="00F22CD7" w:rsidRPr="005A0AE5" w:rsidRDefault="00F22CD7" w:rsidP="0057405D">
            <w:pPr>
              <w:jc w:val="center"/>
              <w:rPr>
                <w:i/>
                <w:color w:val="7030A0"/>
              </w:rPr>
            </w:pPr>
            <w:r>
              <w:rPr>
                <w:color w:val="7030A0"/>
              </w:rPr>
              <w:t>Time to write the research essay. Remember to focus on the novel and use research to support your issue!</w:t>
            </w:r>
          </w:p>
        </w:tc>
        <w:tc>
          <w:tcPr>
            <w:tcW w:w="627" w:type="pct"/>
          </w:tcPr>
          <w:p w14:paraId="5507D5D0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1FA2267D" w14:textId="77777777" w:rsidTr="00A05996">
        <w:trPr>
          <w:trHeight w:val="1391"/>
          <w:tblCellSpacing w:w="15" w:type="dxa"/>
        </w:trPr>
        <w:tc>
          <w:tcPr>
            <w:tcW w:w="691" w:type="pct"/>
            <w:vAlign w:val="center"/>
            <w:hideMark/>
          </w:tcPr>
          <w:p w14:paraId="7C9AC86B" w14:textId="6B29FFBC" w:rsidR="00F22CD7" w:rsidRPr="005C3D3A" w:rsidRDefault="00F22CD7" w:rsidP="0057405D">
            <w:pPr>
              <w:jc w:val="center"/>
              <w:rPr>
                <w:b/>
                <w:bCs/>
                <w:i/>
              </w:rPr>
            </w:pPr>
            <w:r w:rsidRPr="005C3D3A">
              <w:rPr>
                <w:b/>
                <w:bCs/>
              </w:rPr>
              <w:t>1</w:t>
            </w:r>
            <w:r w:rsidR="00A05996">
              <w:rPr>
                <w:b/>
                <w:bCs/>
              </w:rPr>
              <w:t>1/11-11/15</w:t>
            </w:r>
          </w:p>
        </w:tc>
        <w:tc>
          <w:tcPr>
            <w:tcW w:w="1665" w:type="pct"/>
            <w:vAlign w:val="center"/>
            <w:hideMark/>
          </w:tcPr>
          <w:p w14:paraId="5907AC0D" w14:textId="77777777" w:rsidR="00F22CD7" w:rsidRPr="005C3D3A" w:rsidRDefault="00F22CD7" w:rsidP="0057405D">
            <w:pPr>
              <w:rPr>
                <w:i/>
              </w:rPr>
            </w:pPr>
            <w:r w:rsidRPr="005C3D3A">
              <w:t xml:space="preserve">02.09 The Introduction </w:t>
            </w:r>
            <w:r w:rsidRPr="005C3D3A">
              <w:br/>
            </w:r>
            <w:r w:rsidRPr="00820814">
              <w:rPr>
                <w:b/>
                <w:color w:val="C00000"/>
              </w:rPr>
              <w:t>02.10 Discussion-Based Assessment</w:t>
            </w:r>
          </w:p>
        </w:tc>
        <w:tc>
          <w:tcPr>
            <w:tcW w:w="1948" w:type="pct"/>
          </w:tcPr>
          <w:p w14:paraId="1660603E" w14:textId="77777777" w:rsidR="00F22CD7" w:rsidRPr="005A0AE5" w:rsidRDefault="00F22CD7" w:rsidP="0057405D">
            <w:pPr>
              <w:jc w:val="center"/>
              <w:rPr>
                <w:i/>
                <w:color w:val="7030A0"/>
              </w:rPr>
            </w:pPr>
            <w:r w:rsidRPr="005A0AE5">
              <w:rPr>
                <w:color w:val="7030A0"/>
              </w:rPr>
              <w:t>Get those notes out, review your lessons and read over your assignments. Write down questions you have for me.</w:t>
            </w:r>
          </w:p>
          <w:p w14:paraId="0A58E51F" w14:textId="77777777" w:rsidR="00F22CD7" w:rsidRPr="005C3D3A" w:rsidRDefault="00F22CD7" w:rsidP="0057405D">
            <w:pPr>
              <w:rPr>
                <w:i/>
              </w:rPr>
            </w:pPr>
          </w:p>
        </w:tc>
        <w:tc>
          <w:tcPr>
            <w:tcW w:w="627" w:type="pct"/>
          </w:tcPr>
          <w:p w14:paraId="0F5A8B64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7A8D8F19" w14:textId="77777777" w:rsidTr="00A05996">
        <w:trPr>
          <w:trHeight w:val="1113"/>
          <w:tblCellSpacing w:w="15" w:type="dxa"/>
        </w:trPr>
        <w:tc>
          <w:tcPr>
            <w:tcW w:w="691" w:type="pct"/>
            <w:vAlign w:val="center"/>
            <w:hideMark/>
          </w:tcPr>
          <w:p w14:paraId="2AAB54DD" w14:textId="0BD964D4" w:rsidR="00F22CD7" w:rsidRPr="005C3D3A" w:rsidRDefault="00F22CD7" w:rsidP="0057405D">
            <w:pPr>
              <w:jc w:val="center"/>
              <w:rPr>
                <w:b/>
                <w:bCs/>
                <w:i/>
              </w:rPr>
            </w:pPr>
            <w:r w:rsidRPr="005C3D3A">
              <w:rPr>
                <w:b/>
                <w:bCs/>
              </w:rPr>
              <w:t>1</w:t>
            </w:r>
            <w:r w:rsidR="00A05996">
              <w:rPr>
                <w:b/>
                <w:bCs/>
              </w:rPr>
              <w:t>1/18-11/22</w:t>
            </w:r>
          </w:p>
        </w:tc>
        <w:tc>
          <w:tcPr>
            <w:tcW w:w="1665" w:type="pct"/>
            <w:vAlign w:val="center"/>
            <w:hideMark/>
          </w:tcPr>
          <w:p w14:paraId="09E378C2" w14:textId="77777777" w:rsidR="00F22CD7" w:rsidRPr="005C3D3A" w:rsidRDefault="00F22CD7" w:rsidP="0057405D">
            <w:pPr>
              <w:rPr>
                <w:i/>
              </w:rPr>
            </w:pPr>
            <w:r w:rsidRPr="005C3D3A">
              <w:t xml:space="preserve">02.11 The Outline </w:t>
            </w:r>
            <w:r w:rsidRPr="005C3D3A">
              <w:br/>
              <w:t>02.12 The First Draft</w:t>
            </w:r>
          </w:p>
        </w:tc>
        <w:tc>
          <w:tcPr>
            <w:tcW w:w="1948" w:type="pct"/>
          </w:tcPr>
          <w:p w14:paraId="769C4F1D" w14:textId="77777777" w:rsidR="00F22CD7" w:rsidRPr="00C82707" w:rsidRDefault="00F22CD7" w:rsidP="0057405D">
            <w:pPr>
              <w:jc w:val="center"/>
              <w:rPr>
                <w:i/>
                <w:color w:val="7030A0"/>
              </w:rPr>
            </w:pPr>
            <w:r w:rsidRPr="00C82707">
              <w:rPr>
                <w:color w:val="7030A0"/>
              </w:rPr>
              <w:t>Writing is a process. Please review the feedback from Mrs. Blue before you write the first draft</w:t>
            </w:r>
            <w:r>
              <w:rPr>
                <w:color w:val="7030A0"/>
              </w:rPr>
              <w:t>…</w:t>
            </w:r>
            <w:r w:rsidRPr="00C82707">
              <w:rPr>
                <w:color w:val="7030A0"/>
              </w:rPr>
              <w:t>it will help your essay be A</w:t>
            </w:r>
            <w:r>
              <w:rPr>
                <w:color w:val="7030A0"/>
              </w:rPr>
              <w:t>H-mazing</w:t>
            </w:r>
            <w:r w:rsidRPr="00C82707">
              <w:rPr>
                <w:color w:val="7030A0"/>
              </w:rPr>
              <w:t>!</w:t>
            </w:r>
          </w:p>
        </w:tc>
        <w:tc>
          <w:tcPr>
            <w:tcW w:w="627" w:type="pct"/>
          </w:tcPr>
          <w:p w14:paraId="659404EB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A05996" w:rsidRPr="005C3D3A" w14:paraId="4A0B7BEE" w14:textId="77777777" w:rsidTr="00A05996">
        <w:trPr>
          <w:trHeight w:val="556"/>
          <w:tblCellSpacing w:w="15" w:type="dxa"/>
        </w:trPr>
        <w:tc>
          <w:tcPr>
            <w:tcW w:w="691" w:type="pct"/>
            <w:vAlign w:val="center"/>
          </w:tcPr>
          <w:p w14:paraId="4EF00CC3" w14:textId="71C4EAB7" w:rsidR="00A05996" w:rsidRPr="005C3D3A" w:rsidRDefault="00A05996" w:rsidP="00574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11/25-11/29</w:t>
            </w:r>
          </w:p>
        </w:tc>
        <w:tc>
          <w:tcPr>
            <w:tcW w:w="1665" w:type="pct"/>
            <w:vAlign w:val="center"/>
          </w:tcPr>
          <w:p w14:paraId="6A267D10" w14:textId="2AE1BAE2" w:rsidR="00A05996" w:rsidRPr="005C3D3A" w:rsidRDefault="00A05996" w:rsidP="00F9541B">
            <w:r>
              <w:t>THANKSGIVING BREAK</w:t>
            </w:r>
          </w:p>
        </w:tc>
        <w:tc>
          <w:tcPr>
            <w:tcW w:w="1948" w:type="pct"/>
          </w:tcPr>
          <w:p w14:paraId="6198C20D" w14:textId="77777777" w:rsidR="00A05996" w:rsidRPr="00C82707" w:rsidRDefault="00A05996" w:rsidP="0057405D">
            <w:pPr>
              <w:jc w:val="center"/>
              <w:rPr>
                <w:color w:val="7030A0"/>
              </w:rPr>
            </w:pPr>
          </w:p>
        </w:tc>
        <w:tc>
          <w:tcPr>
            <w:tcW w:w="627" w:type="pct"/>
          </w:tcPr>
          <w:p w14:paraId="3C595480" w14:textId="77777777" w:rsidR="00A05996" w:rsidRPr="005C3D3A" w:rsidRDefault="00A05996" w:rsidP="0057405D">
            <w:pPr>
              <w:rPr>
                <w:i/>
              </w:rPr>
            </w:pPr>
          </w:p>
        </w:tc>
      </w:tr>
      <w:tr w:rsidR="00F22CD7" w:rsidRPr="005C3D3A" w14:paraId="5C3B100D" w14:textId="77777777" w:rsidTr="00A05996">
        <w:trPr>
          <w:trHeight w:val="854"/>
          <w:tblCellSpacing w:w="15" w:type="dxa"/>
        </w:trPr>
        <w:tc>
          <w:tcPr>
            <w:tcW w:w="691" w:type="pct"/>
            <w:vAlign w:val="center"/>
            <w:hideMark/>
          </w:tcPr>
          <w:p w14:paraId="23B7A938" w14:textId="68C8849E" w:rsidR="00F22CD7" w:rsidRPr="005C3D3A" w:rsidRDefault="00F22CD7" w:rsidP="0057405D">
            <w:pPr>
              <w:jc w:val="center"/>
              <w:rPr>
                <w:b/>
                <w:bCs/>
                <w:i/>
              </w:rPr>
            </w:pPr>
            <w:r w:rsidRPr="005C3D3A">
              <w:rPr>
                <w:b/>
                <w:bCs/>
              </w:rPr>
              <w:t>1</w:t>
            </w:r>
            <w:r w:rsidR="00A05996">
              <w:rPr>
                <w:b/>
                <w:bCs/>
              </w:rPr>
              <w:t>2/2-12/6</w:t>
            </w:r>
          </w:p>
        </w:tc>
        <w:tc>
          <w:tcPr>
            <w:tcW w:w="1665" w:type="pct"/>
            <w:vAlign w:val="center"/>
            <w:hideMark/>
          </w:tcPr>
          <w:p w14:paraId="31599963" w14:textId="77777777" w:rsidR="00F9541B" w:rsidRDefault="00F22CD7" w:rsidP="00F9541B">
            <w:pPr>
              <w:rPr>
                <w:rFonts w:ascii="Times New Roman" w:eastAsia="Times New Roman" w:hAnsi="Times New Roman"/>
              </w:rPr>
            </w:pPr>
            <w:r w:rsidRPr="005C3D3A">
              <w:t xml:space="preserve">02.13 Grammar </w:t>
            </w:r>
            <w:r w:rsidRPr="005C3D3A">
              <w:br/>
              <w:t>02.14 The Final Draft</w:t>
            </w:r>
            <w:r w:rsidR="00F9541B" w:rsidRPr="00F9541B">
              <w:rPr>
                <w:rFonts w:ascii="Times New Roman" w:eastAsia="Times New Roman" w:hAnsi="Times New Roman"/>
              </w:rPr>
              <w:t xml:space="preserve"> </w:t>
            </w:r>
          </w:p>
          <w:p w14:paraId="0ED6871C" w14:textId="63A3A0B2" w:rsidR="00F9541B" w:rsidRPr="00F9541B" w:rsidRDefault="00F9541B" w:rsidP="00F9541B">
            <w:pPr>
              <w:rPr>
                <w:rFonts w:ascii="Times New Roman" w:eastAsia="Times New Roman" w:hAnsi="Times New Roman"/>
                <w:b/>
              </w:rPr>
            </w:pPr>
            <w:r w:rsidRPr="00F9541B">
              <w:rPr>
                <w:rFonts w:ascii="Times New Roman" w:eastAsia="Times New Roman" w:hAnsi="Times New Roman"/>
                <w:b/>
              </w:rPr>
              <w:t>02.15 Honors: The Solution</w:t>
            </w:r>
            <w:r w:rsidR="000648E6">
              <w:rPr>
                <w:rFonts w:ascii="Times New Roman" w:eastAsia="Times New Roman" w:hAnsi="Times New Roman"/>
                <w:b/>
              </w:rPr>
              <w:t>*</w:t>
            </w:r>
          </w:p>
          <w:p w14:paraId="57E39BFD" w14:textId="77777777" w:rsidR="00F22CD7" w:rsidRPr="005C3D3A" w:rsidRDefault="00F22CD7" w:rsidP="0057405D">
            <w:pPr>
              <w:rPr>
                <w:i/>
              </w:rPr>
            </w:pPr>
          </w:p>
        </w:tc>
        <w:tc>
          <w:tcPr>
            <w:tcW w:w="1948" w:type="pct"/>
          </w:tcPr>
          <w:p w14:paraId="51E42029" w14:textId="77777777" w:rsidR="00F22CD7" w:rsidRPr="00C82707" w:rsidRDefault="00F22CD7" w:rsidP="0057405D">
            <w:pPr>
              <w:jc w:val="center"/>
              <w:rPr>
                <w:i/>
                <w:color w:val="7030A0"/>
              </w:rPr>
            </w:pPr>
            <w:r w:rsidRPr="00C82707">
              <w:rPr>
                <w:color w:val="7030A0"/>
              </w:rPr>
              <w:t>ALMOST FINISHED. Just incorporate the revision suggestions and you are home free!</w:t>
            </w:r>
          </w:p>
        </w:tc>
        <w:tc>
          <w:tcPr>
            <w:tcW w:w="627" w:type="pct"/>
          </w:tcPr>
          <w:p w14:paraId="37B2AA46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0F64E065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60E3ADA5" w14:textId="6D7F4C83" w:rsidR="00F22CD7" w:rsidRPr="005C3D3A" w:rsidRDefault="00A05996" w:rsidP="005740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12/9-12/13</w:t>
            </w:r>
          </w:p>
        </w:tc>
        <w:tc>
          <w:tcPr>
            <w:tcW w:w="1665" w:type="pct"/>
            <w:vAlign w:val="center"/>
            <w:hideMark/>
          </w:tcPr>
          <w:p w14:paraId="19897480" w14:textId="77777777" w:rsidR="00F22CD7" w:rsidRPr="005C3D3A" w:rsidRDefault="00F22CD7" w:rsidP="0057405D">
            <w:pPr>
              <w:rPr>
                <w:i/>
              </w:rPr>
            </w:pPr>
            <w:r w:rsidRPr="005C3D3A">
              <w:t xml:space="preserve">02.16 Module Two Exam </w:t>
            </w:r>
            <w:r w:rsidRPr="005C3D3A">
              <w:br/>
              <w:t>02.17 Segment One Exam</w:t>
            </w:r>
          </w:p>
        </w:tc>
        <w:tc>
          <w:tcPr>
            <w:tcW w:w="1948" w:type="pct"/>
          </w:tcPr>
          <w:p w14:paraId="49471902" w14:textId="77777777" w:rsidR="00F22CD7" w:rsidRPr="00C82707" w:rsidRDefault="00F22CD7" w:rsidP="0057405D">
            <w:pPr>
              <w:jc w:val="center"/>
              <w:rPr>
                <w:i/>
                <w:color w:val="7030A0"/>
              </w:rPr>
            </w:pPr>
            <w:r w:rsidRPr="00C82707">
              <w:rPr>
                <w:color w:val="7030A0"/>
              </w:rPr>
              <w:t>Password? You want one? Have you submitted ALL of your assignments? Are they passing?</w:t>
            </w:r>
          </w:p>
        </w:tc>
        <w:tc>
          <w:tcPr>
            <w:tcW w:w="627" w:type="pct"/>
          </w:tcPr>
          <w:p w14:paraId="479738A5" w14:textId="77777777" w:rsidR="00F22CD7" w:rsidRPr="005C3D3A" w:rsidRDefault="00F22CD7" w:rsidP="0057405D">
            <w:pPr>
              <w:rPr>
                <w:i/>
              </w:rPr>
            </w:pPr>
          </w:p>
        </w:tc>
      </w:tr>
      <w:tr w:rsidR="00F22CD7" w:rsidRPr="005C3D3A" w14:paraId="48296362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2C013CFD" w14:textId="77777777" w:rsidR="00F22CD7" w:rsidRPr="005C3D3A" w:rsidRDefault="00F22CD7" w:rsidP="0057405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65" w:type="pct"/>
            <w:vAlign w:val="center"/>
            <w:hideMark/>
          </w:tcPr>
          <w:p w14:paraId="468D7586" w14:textId="77777777" w:rsidR="00F22CD7" w:rsidRPr="005C3D3A" w:rsidRDefault="00F22CD7" w:rsidP="0057405D">
            <w:pPr>
              <w:rPr>
                <w:i/>
              </w:rPr>
            </w:pPr>
          </w:p>
        </w:tc>
        <w:tc>
          <w:tcPr>
            <w:tcW w:w="1948" w:type="pct"/>
          </w:tcPr>
          <w:p w14:paraId="3BE277B0" w14:textId="77777777" w:rsidR="00F22CD7" w:rsidRPr="005C3D3A" w:rsidRDefault="00F22CD7" w:rsidP="0057405D">
            <w:pPr>
              <w:jc w:val="center"/>
              <w:rPr>
                <w:i/>
              </w:rPr>
            </w:pPr>
            <w:r>
              <w:t>Y</w:t>
            </w:r>
            <w:r w:rsidRPr="00C82707">
              <w:rPr>
                <w:color w:val="7030A0"/>
              </w:rPr>
              <w:t>ou MADE IT! Congratulations…look how amazing you are now and SMHA-T!</w:t>
            </w:r>
          </w:p>
        </w:tc>
        <w:tc>
          <w:tcPr>
            <w:tcW w:w="627" w:type="pct"/>
          </w:tcPr>
          <w:p w14:paraId="7A1664E3" w14:textId="77777777" w:rsidR="00F22CD7" w:rsidRPr="005C3D3A" w:rsidRDefault="00F22CD7" w:rsidP="0057405D">
            <w:pPr>
              <w:rPr>
                <w:i/>
              </w:rPr>
            </w:pPr>
          </w:p>
        </w:tc>
      </w:tr>
    </w:tbl>
    <w:p w14:paraId="23E9B78C" w14:textId="77777777" w:rsidR="00E423EB" w:rsidRDefault="00E423EB">
      <w:pPr>
        <w:rPr>
          <w:sz w:val="28"/>
        </w:rPr>
      </w:pPr>
      <w:r w:rsidRPr="00D76927">
        <w:rPr>
          <w:sz w:val="28"/>
        </w:rPr>
        <w:t>*</w:t>
      </w:r>
      <w:r w:rsidR="00AA00F6">
        <w:rPr>
          <w:b/>
          <w:i/>
          <w:sz w:val="28"/>
          <w:u w:val="single"/>
        </w:rPr>
        <w:t>1.13 and 2.10</w:t>
      </w:r>
      <w:r>
        <w:rPr>
          <w:b/>
          <w:i/>
          <w:sz w:val="28"/>
          <w:u w:val="single"/>
        </w:rPr>
        <w:t xml:space="preserve"> </w:t>
      </w:r>
      <w:r w:rsidRPr="00D76927">
        <w:rPr>
          <w:sz w:val="28"/>
        </w:rPr>
        <w:t>are your DBA’s (Discussion Based Assessments), which MUST be done on the phone (schedul</w:t>
      </w:r>
      <w:r w:rsidR="00670781">
        <w:rPr>
          <w:sz w:val="28"/>
        </w:rPr>
        <w:t xml:space="preserve">ed by you) when they are due.  </w:t>
      </w:r>
    </w:p>
    <w:p w14:paraId="670E44F2" w14:textId="77777777" w:rsidR="000648E6" w:rsidRDefault="000648E6">
      <w:pPr>
        <w:rPr>
          <w:sz w:val="28"/>
        </w:rPr>
      </w:pPr>
    </w:p>
    <w:p w14:paraId="1D6FDA16" w14:textId="77777777" w:rsidR="000648E6" w:rsidRPr="000648E6" w:rsidRDefault="000648E6">
      <w:pPr>
        <w:rPr>
          <w:color w:val="FF0000"/>
          <w:sz w:val="28"/>
        </w:rPr>
      </w:pPr>
      <w:r>
        <w:rPr>
          <w:sz w:val="28"/>
        </w:rPr>
        <w:lastRenderedPageBreak/>
        <w:t xml:space="preserve">* </w:t>
      </w:r>
      <w:r w:rsidRPr="000648E6">
        <w:rPr>
          <w:color w:val="FF0000"/>
          <w:sz w:val="28"/>
        </w:rPr>
        <w:t>All Honors Assignments must be completed with a 59.5% or higher to be eligible to take the Honors Exam and earn Honors Credit.</w:t>
      </w:r>
    </w:p>
    <w:p w14:paraId="58333579" w14:textId="77777777" w:rsidR="004D24C2" w:rsidRDefault="004D24C2">
      <w:pPr>
        <w:rPr>
          <w:sz w:val="28"/>
        </w:rPr>
      </w:pPr>
    </w:p>
    <w:p w14:paraId="3F9744F7" w14:textId="77777777" w:rsidR="004D24C2" w:rsidRPr="00971197" w:rsidRDefault="004D24C2">
      <w:pPr>
        <w:rPr>
          <w:b/>
          <w:sz w:val="28"/>
          <w:u w:val="single"/>
        </w:rPr>
      </w:pPr>
      <w:r w:rsidRPr="00971197">
        <w:rPr>
          <w:b/>
          <w:sz w:val="28"/>
          <w:u w:val="single"/>
        </w:rPr>
        <w:t xml:space="preserve">Novel Choices for Module Two:  </w:t>
      </w:r>
    </w:p>
    <w:p w14:paraId="027A153D" w14:textId="29658048" w:rsidR="00A05996" w:rsidRDefault="004D24C2" w:rsidP="00A05996">
      <w:pPr>
        <w:rPr>
          <w:sz w:val="28"/>
        </w:rPr>
      </w:pPr>
      <w:r w:rsidRPr="00971197">
        <w:rPr>
          <w:b/>
          <w:i/>
          <w:sz w:val="28"/>
        </w:rPr>
        <w:t>Hiroshima</w:t>
      </w:r>
      <w:r>
        <w:rPr>
          <w:sz w:val="28"/>
        </w:rPr>
        <w:t xml:space="preserve"> by John Hersey</w:t>
      </w:r>
      <w:r w:rsidR="00A05996">
        <w:rPr>
          <w:sz w:val="28"/>
        </w:rPr>
        <w:t xml:space="preserve">, </w:t>
      </w:r>
      <w:r w:rsidR="00A05996" w:rsidRPr="00971197">
        <w:rPr>
          <w:b/>
          <w:i/>
          <w:sz w:val="28"/>
        </w:rPr>
        <w:t>Of Mice and Men</w:t>
      </w:r>
      <w:r w:rsidR="00A05996">
        <w:rPr>
          <w:sz w:val="28"/>
        </w:rPr>
        <w:t xml:space="preserve"> by John Steinbeck</w:t>
      </w:r>
      <w:r w:rsidR="00A05996">
        <w:rPr>
          <w:sz w:val="28"/>
        </w:rPr>
        <w:t xml:space="preserve">, </w:t>
      </w:r>
      <w:r w:rsidR="00A05996" w:rsidRPr="00971197">
        <w:rPr>
          <w:b/>
          <w:i/>
          <w:sz w:val="28"/>
        </w:rPr>
        <w:t>Enrique’s Journey</w:t>
      </w:r>
      <w:r w:rsidR="00A05996">
        <w:rPr>
          <w:sz w:val="28"/>
        </w:rPr>
        <w:t xml:space="preserve"> by Sonia </w:t>
      </w:r>
      <w:proofErr w:type="gramStart"/>
      <w:r w:rsidR="00A05996">
        <w:rPr>
          <w:sz w:val="28"/>
        </w:rPr>
        <w:t>Nazario</w:t>
      </w:r>
      <w:r w:rsidR="00A05996">
        <w:rPr>
          <w:sz w:val="28"/>
        </w:rPr>
        <w:t xml:space="preserve">, </w:t>
      </w:r>
      <w:r w:rsidR="00A05996" w:rsidRPr="00A05996">
        <w:rPr>
          <w:b/>
          <w:i/>
          <w:sz w:val="28"/>
        </w:rPr>
        <w:t xml:space="preserve"> </w:t>
      </w:r>
      <w:r w:rsidR="00A05996" w:rsidRPr="00971197">
        <w:rPr>
          <w:b/>
          <w:i/>
          <w:sz w:val="28"/>
        </w:rPr>
        <w:t>Their</w:t>
      </w:r>
      <w:proofErr w:type="gramEnd"/>
      <w:r w:rsidR="00A05996" w:rsidRPr="00971197">
        <w:rPr>
          <w:b/>
          <w:i/>
          <w:sz w:val="28"/>
        </w:rPr>
        <w:t xml:space="preserve"> Eyes Were Watching God</w:t>
      </w:r>
      <w:r w:rsidR="00A05996">
        <w:rPr>
          <w:sz w:val="28"/>
        </w:rPr>
        <w:t xml:space="preserve"> by Zora Neale Hurston</w:t>
      </w:r>
      <w:r w:rsidR="00A05996" w:rsidRPr="00A05996">
        <w:rPr>
          <w:sz w:val="28"/>
        </w:rPr>
        <w:t xml:space="preserve"> </w:t>
      </w:r>
      <w:r w:rsidR="00A05996" w:rsidRPr="00971197">
        <w:rPr>
          <w:b/>
          <w:i/>
          <w:sz w:val="28"/>
        </w:rPr>
        <w:t>Ender’s Game</w:t>
      </w:r>
      <w:r w:rsidR="00A05996">
        <w:rPr>
          <w:sz w:val="28"/>
        </w:rPr>
        <w:t xml:space="preserve"> by Orson Scott Card</w:t>
      </w:r>
    </w:p>
    <w:p w14:paraId="63640CC4" w14:textId="104AA60E" w:rsidR="00A05996" w:rsidRDefault="00A05996" w:rsidP="00A05996">
      <w:pPr>
        <w:rPr>
          <w:sz w:val="28"/>
        </w:rPr>
      </w:pPr>
    </w:p>
    <w:p w14:paraId="7E6D2650" w14:textId="4D43DA68" w:rsidR="00A05996" w:rsidRDefault="00A05996" w:rsidP="00A05996">
      <w:pPr>
        <w:rPr>
          <w:sz w:val="28"/>
        </w:rPr>
      </w:pPr>
    </w:p>
    <w:p w14:paraId="78878A2A" w14:textId="1B895421" w:rsidR="00A05996" w:rsidRDefault="00A05996" w:rsidP="00A05996">
      <w:pPr>
        <w:rPr>
          <w:sz w:val="28"/>
        </w:rPr>
      </w:pPr>
    </w:p>
    <w:p w14:paraId="50CF8901" w14:textId="77777777" w:rsidR="004D24C2" w:rsidRDefault="004D24C2">
      <w:pPr>
        <w:rPr>
          <w:sz w:val="28"/>
        </w:rPr>
      </w:pPr>
    </w:p>
    <w:p w14:paraId="65F01AD2" w14:textId="77777777" w:rsidR="00346DBB" w:rsidRPr="008C0EFB" w:rsidRDefault="00346DBB">
      <w:pPr>
        <w:rPr>
          <w:sz w:val="28"/>
        </w:rPr>
      </w:pPr>
    </w:p>
    <w:sectPr w:rsidR="00346DBB" w:rsidRPr="008C0EFB" w:rsidSect="00E423E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3E"/>
    <w:rsid w:val="00031585"/>
    <w:rsid w:val="000648E6"/>
    <w:rsid w:val="00073292"/>
    <w:rsid w:val="000F68B2"/>
    <w:rsid w:val="001F00BF"/>
    <w:rsid w:val="00220060"/>
    <w:rsid w:val="00223389"/>
    <w:rsid w:val="002A2238"/>
    <w:rsid w:val="00346DBB"/>
    <w:rsid w:val="00347805"/>
    <w:rsid w:val="003D623E"/>
    <w:rsid w:val="00482BB7"/>
    <w:rsid w:val="004C5320"/>
    <w:rsid w:val="004D24C2"/>
    <w:rsid w:val="004E1F52"/>
    <w:rsid w:val="004E66C0"/>
    <w:rsid w:val="0051745E"/>
    <w:rsid w:val="005472CC"/>
    <w:rsid w:val="00554D09"/>
    <w:rsid w:val="00670781"/>
    <w:rsid w:val="00825EEA"/>
    <w:rsid w:val="008371F1"/>
    <w:rsid w:val="009008C3"/>
    <w:rsid w:val="00971197"/>
    <w:rsid w:val="00A05996"/>
    <w:rsid w:val="00AA00F6"/>
    <w:rsid w:val="00AC1736"/>
    <w:rsid w:val="00AC3066"/>
    <w:rsid w:val="00B06400"/>
    <w:rsid w:val="00B43245"/>
    <w:rsid w:val="00CF07E4"/>
    <w:rsid w:val="00D362C7"/>
    <w:rsid w:val="00D371EB"/>
    <w:rsid w:val="00E21C92"/>
    <w:rsid w:val="00E423EB"/>
    <w:rsid w:val="00F22CD7"/>
    <w:rsid w:val="00F6112D"/>
    <w:rsid w:val="00F9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EDC84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B2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96693"/>
    <w:rPr>
      <w:color w:val="0000FF"/>
      <w:u w:val="single"/>
    </w:rPr>
  </w:style>
  <w:style w:type="character" w:styleId="FollowedHyperlink">
    <w:name w:val="FollowedHyperlink"/>
    <w:rsid w:val="00670781"/>
    <w:rPr>
      <w:color w:val="800080"/>
      <w:u w:val="single"/>
    </w:rPr>
  </w:style>
  <w:style w:type="character" w:styleId="Emphasis">
    <w:name w:val="Emphasis"/>
    <w:uiPriority w:val="20"/>
    <w:qFormat/>
    <w:rsid w:val="004D24C2"/>
    <w:rPr>
      <w:i/>
      <w:iCs/>
    </w:rPr>
  </w:style>
  <w:style w:type="character" w:customStyle="1" w:styleId="apple-converted-space">
    <w:name w:val="apple-converted-space"/>
    <w:rsid w:val="00AC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endly.com/sbl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O' Lakes High School</Company>
  <LinksUpToDate>false</LinksUpToDate>
  <CharactersWithSpaces>3949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https://calendly.com/sblue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Glenn</dc:creator>
  <cp:keywords/>
  <cp:lastModifiedBy>Sheila Brooke Blue</cp:lastModifiedBy>
  <cp:revision>2</cp:revision>
  <cp:lastPrinted>2017-06-05T17:49:00Z</cp:lastPrinted>
  <dcterms:created xsi:type="dcterms:W3CDTF">2019-08-06T17:00:00Z</dcterms:created>
  <dcterms:modified xsi:type="dcterms:W3CDTF">2019-08-06T17:00:00Z</dcterms:modified>
</cp:coreProperties>
</file>